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7A81" w14:textId="16155F3A" w:rsidR="007829DE" w:rsidRPr="00142858" w:rsidRDefault="007829DE" w:rsidP="007829DE">
      <w:pPr>
        <w:rPr>
          <w:rFonts w:ascii="Montserrat" w:hAnsi="Montserrat"/>
        </w:rPr>
      </w:pPr>
    </w:p>
    <w:p w14:paraId="71973DC6" w14:textId="77777777" w:rsidR="006D7028" w:rsidRPr="00142858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/>
          <w:color w:val="385E9D"/>
          <w:sz w:val="60"/>
        </w:rPr>
      </w:pPr>
    </w:p>
    <w:p w14:paraId="620A8865" w14:textId="105F2E54" w:rsidR="006D7028" w:rsidRPr="00142858" w:rsidRDefault="00B410DA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1A4FA6"/>
          <w:sz w:val="88"/>
          <w:szCs w:val="88"/>
        </w:rPr>
      </w:pPr>
      <w:r w:rsidRPr="00142858">
        <w:rPr>
          <w:rFonts w:ascii="Montserrat" w:hAnsi="Montserrat"/>
          <w:b/>
          <w:color w:val="1A4FA6"/>
          <w:sz w:val="88"/>
        </w:rPr>
        <w:t>Modello Glossario dei Termini Tecnici</w:t>
      </w:r>
    </w:p>
    <w:p w14:paraId="64F9E6B5" w14:textId="6214A5B6" w:rsidR="00B8437C" w:rsidRPr="00142858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</w:p>
    <w:p w14:paraId="4D262FE7" w14:textId="5BB85693" w:rsidR="00B8437C" w:rsidRPr="00142858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1A4FA6"/>
          <w:szCs w:val="24"/>
        </w:rPr>
      </w:pPr>
      <w:r w:rsidRPr="00142858">
        <w:rPr>
          <w:rFonts w:ascii="Montserrat" w:hAnsi="Montserrat"/>
          <w:b/>
          <w:color w:val="1A4FA6"/>
        </w:rPr>
        <w:t>Di seguito è riportato un modello che consente la creazione di un glossario dei termini tecnici a cui si fa riferimento nella controversia.  Gli utenti commerciali e le piattaforme possono voler accludere un glossario dei termini tecnici come parte del loro invio di mediazione.  Non è obbligatorio inviare un Glossario dei Termini Tecnici e il documento riportato di seguito è puramente indicativo.</w:t>
      </w:r>
    </w:p>
    <w:p w14:paraId="491F8799" w14:textId="77777777" w:rsidR="006D7028" w:rsidRPr="00142858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98F557E" w14:textId="77777777" w:rsidR="006D7028" w:rsidRPr="00142858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ACF9B7D" w14:textId="77777777" w:rsidR="006D7028" w:rsidRPr="00142858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98CE6A6" w14:textId="77777777" w:rsidR="006D7028" w:rsidRPr="00142858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D7938C8" w14:textId="77777777" w:rsidR="006D7028" w:rsidRPr="00142858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E843FA0" w14:textId="77777777" w:rsidR="006D7028" w:rsidRPr="00142858" w:rsidRDefault="006D7028" w:rsidP="006D7028">
      <w:pPr>
        <w:rPr>
          <w:rFonts w:ascii="Montserrat" w:hAnsi="Montserrat" w:cs="Arial"/>
        </w:rPr>
      </w:pPr>
      <w:r w:rsidRPr="00142858">
        <w:rPr>
          <w:rFonts w:ascii="Montserrat" w:hAnsi="Montserrat"/>
          <w:color w:val="385E9D"/>
          <w:sz w:val="28"/>
        </w:rPr>
        <w:t>Edizione 2020</w:t>
      </w:r>
      <w:r w:rsidRPr="00142858">
        <w:rPr>
          <w:rFonts w:ascii="Montserrat" w:hAnsi="Montserrat"/>
        </w:rPr>
        <w:br w:type="page"/>
      </w:r>
    </w:p>
    <w:p w14:paraId="7289B756" w14:textId="5EB9F6C6" w:rsidR="006D7028" w:rsidRPr="00142858" w:rsidRDefault="00B8437C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4"/>
          <w:szCs w:val="18"/>
        </w:rPr>
      </w:pPr>
      <w:r w:rsidRPr="00142858">
        <w:rPr>
          <w:rFonts w:ascii="Montserrat" w:hAnsi="Montserrat"/>
          <w:b/>
          <w:color w:val="3A5E9D"/>
          <w:sz w:val="24"/>
        </w:rPr>
        <w:lastRenderedPageBreak/>
        <w:t>Schema di Mediazione P2B del Glossario dei Termini Tecnici</w:t>
      </w:r>
    </w:p>
    <w:p w14:paraId="284B52C2" w14:textId="672A822A" w:rsidR="006D7028" w:rsidRPr="00142858" w:rsidRDefault="006D7028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0"/>
          <w:szCs w:val="18"/>
        </w:rPr>
      </w:pPr>
      <w:r w:rsidRPr="00142858">
        <w:rPr>
          <w:rFonts w:ascii="Montserrat" w:hAnsi="Montserrat"/>
          <w:b/>
          <w:color w:val="3A5E9D"/>
          <w:sz w:val="20"/>
        </w:rPr>
        <w:t>Edizione 2020</w:t>
      </w:r>
    </w:p>
    <w:p w14:paraId="081F54AD" w14:textId="77777777" w:rsidR="00B8437C" w:rsidRPr="00142858" w:rsidRDefault="00B8437C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</w:rPr>
      </w:pPr>
      <w:r w:rsidRPr="00142858">
        <w:rPr>
          <w:rFonts w:ascii="Montserrat" w:hAnsi="Montserrat"/>
          <w:color w:val="000000"/>
          <w:sz w:val="24"/>
        </w:rPr>
        <w:t>Le Parti coinvolte nella presente mediazione</w:t>
      </w:r>
    </w:p>
    <w:p w14:paraId="3500351C" w14:textId="77777777" w:rsidR="00B8437C" w:rsidRPr="00142858" w:rsidRDefault="00B8437C" w:rsidP="00B8437C">
      <w:pPr>
        <w:rPr>
          <w:rFonts w:ascii="Montserrat" w:eastAsia="Humnst777 BT" w:hAnsi="Montserrat" w:cs="Humnst777 BT"/>
          <w:sz w:val="4"/>
          <w:szCs w:val="4"/>
        </w:rPr>
      </w:pPr>
    </w:p>
    <w:tbl>
      <w:tblPr>
        <w:tblW w:w="104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8141"/>
      </w:tblGrid>
      <w:tr w:rsidR="00B8437C" w:rsidRPr="00142858" w14:paraId="32BDF6A4" w14:textId="77777777" w:rsidTr="009C4E96">
        <w:trPr>
          <w:trHeight w:val="355"/>
        </w:trPr>
        <w:tc>
          <w:tcPr>
            <w:tcW w:w="2328" w:type="dxa"/>
            <w:tcBorders>
              <w:right w:val="single" w:sz="4" w:space="0" w:color="000000"/>
            </w:tcBorders>
            <w:vAlign w:val="center"/>
          </w:tcPr>
          <w:p w14:paraId="640238DA" w14:textId="77777777" w:rsidR="00B8437C" w:rsidRPr="00142858" w:rsidRDefault="00B8437C" w:rsidP="009C4E96">
            <w:pPr>
              <w:rPr>
                <w:rFonts w:ascii="Montserrat" w:eastAsia="Humnst777 Lt BT" w:hAnsi="Montserrat" w:cs="Humnst777 Lt BT"/>
              </w:rPr>
            </w:pPr>
            <w:r w:rsidRPr="00142858">
              <w:rPr>
                <w:rFonts w:ascii="Montserrat" w:hAnsi="Montserrat"/>
              </w:rPr>
              <w:t xml:space="preserve">Parte A / Utente commerciale            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008D" w14:textId="77777777" w:rsidR="00B8437C" w:rsidRPr="00142858" w:rsidRDefault="00B8437C" w:rsidP="009C4E96">
            <w:pPr>
              <w:ind w:left="142"/>
              <w:rPr>
                <w:rFonts w:ascii="Montserrat" w:eastAsia="Humnst777 Lt BT" w:hAnsi="Montserrat" w:cs="Humnst777 Lt BT"/>
              </w:rPr>
            </w:pPr>
          </w:p>
        </w:tc>
      </w:tr>
    </w:tbl>
    <w:p w14:paraId="3CABCE1D" w14:textId="77777777" w:rsidR="00B8437C" w:rsidRPr="00142858" w:rsidRDefault="00B8437C" w:rsidP="00B8437C">
      <w:pPr>
        <w:rPr>
          <w:rFonts w:ascii="Montserrat" w:eastAsia="Humnst777 Lt BT" w:hAnsi="Montserrat" w:cs="Humnst777 Lt BT"/>
        </w:rPr>
      </w:pPr>
      <w:r w:rsidRPr="00142858">
        <w:rPr>
          <w:rFonts w:ascii="Montserrat" w:hAnsi="Montserrat"/>
        </w:rPr>
        <w:t>e</w:t>
      </w:r>
    </w:p>
    <w:tbl>
      <w:tblPr>
        <w:tblW w:w="104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8134"/>
      </w:tblGrid>
      <w:tr w:rsidR="00B8437C" w:rsidRPr="00142858" w14:paraId="606013FD" w14:textId="77777777" w:rsidTr="009C4E96">
        <w:trPr>
          <w:trHeight w:val="397"/>
        </w:trPr>
        <w:tc>
          <w:tcPr>
            <w:tcW w:w="2327" w:type="dxa"/>
            <w:tcBorders>
              <w:right w:val="single" w:sz="4" w:space="0" w:color="000000"/>
            </w:tcBorders>
            <w:vAlign w:val="center"/>
          </w:tcPr>
          <w:p w14:paraId="260F14E4" w14:textId="284E4BAD" w:rsidR="00B8437C" w:rsidRPr="00142858" w:rsidRDefault="00B8437C" w:rsidP="009C4E96">
            <w:pPr>
              <w:rPr>
                <w:rFonts w:ascii="Montserrat" w:eastAsia="Humnst777 Lt BT" w:hAnsi="Montserrat" w:cs="Humnst777 Lt BT"/>
              </w:rPr>
            </w:pPr>
            <w:r w:rsidRPr="00142858">
              <w:rPr>
                <w:rFonts w:ascii="Montserrat" w:hAnsi="Montserrat"/>
              </w:rPr>
              <w:t xml:space="preserve">Parte B / Piattaforma deputata alla fornitura del servizio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26F3" w14:textId="77777777" w:rsidR="00B8437C" w:rsidRPr="00142858" w:rsidRDefault="00B8437C" w:rsidP="009C4E96">
            <w:pPr>
              <w:ind w:left="142"/>
              <w:rPr>
                <w:rFonts w:ascii="Montserrat" w:eastAsia="Humnst777 Lt BT" w:hAnsi="Montserrat" w:cs="Humnst777 Lt BT"/>
              </w:rPr>
            </w:pPr>
          </w:p>
        </w:tc>
      </w:tr>
    </w:tbl>
    <w:p w14:paraId="54AA6074" w14:textId="25732051" w:rsidR="006D7028" w:rsidRPr="00142858" w:rsidRDefault="006D7028" w:rsidP="006D7028">
      <w:pPr>
        <w:rPr>
          <w:rFonts w:ascii="Montserrat" w:hAnsi="Montserrat" w:cs="Arial"/>
          <w:b/>
          <w:color w:val="3A5E9D"/>
          <w:lang w:eastAsia="en-GB"/>
        </w:rPr>
      </w:pPr>
    </w:p>
    <w:p w14:paraId="2C36427B" w14:textId="10E8C761" w:rsidR="00B8437C" w:rsidRPr="00142858" w:rsidRDefault="00B925FD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  <w:color w:val="000000"/>
          <w:sz w:val="24"/>
          <w:szCs w:val="24"/>
        </w:rPr>
      </w:pPr>
      <w:r w:rsidRPr="00142858">
        <w:rPr>
          <w:rFonts w:ascii="Montserrat" w:hAnsi="Montserrat"/>
          <w:color w:val="000000"/>
          <w:sz w:val="24"/>
        </w:rPr>
        <w:t>Glossario dei Termini Tecnici</w:t>
      </w:r>
    </w:p>
    <w:p w14:paraId="732C8C35" w14:textId="7DBC17B6" w:rsidR="00CF0042" w:rsidRPr="00142858" w:rsidRDefault="00CF0042" w:rsidP="00CF0042">
      <w:pPr>
        <w:rPr>
          <w:rFonts w:ascii="Montserrat" w:hAnsi="Montserrat"/>
          <w:lang w:eastAsia="en-GB"/>
        </w:rPr>
      </w:pPr>
    </w:p>
    <w:p w14:paraId="33E6A79D" w14:textId="2BEB46EC" w:rsidR="00CF0042" w:rsidRPr="00142858" w:rsidRDefault="00CF0042" w:rsidP="00CF0042">
      <w:pPr>
        <w:rPr>
          <w:rFonts w:ascii="Montserrat" w:hAnsi="Montserrat"/>
        </w:rPr>
      </w:pPr>
      <w:r w:rsidRPr="00142858">
        <w:rPr>
          <w:rFonts w:ascii="Montserrat" w:hAnsi="Montserrat"/>
        </w:rPr>
        <w:t>Quando si redige il proprio Glossario dei Termini Tecnici, elencare i termini in ordine alfabetico e riportare una descrizione in lingua italiana facilmente comprensibile.</w:t>
      </w:r>
    </w:p>
    <w:p w14:paraId="04E0E067" w14:textId="096D79CF" w:rsidR="00B8437C" w:rsidRPr="00142858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tbl>
      <w:tblPr>
        <w:tblStyle w:val="TableGrid"/>
        <w:tblW w:w="9700" w:type="dxa"/>
        <w:tblInd w:w="360" w:type="dxa"/>
        <w:tblLook w:val="04A0" w:firstRow="1" w:lastRow="0" w:firstColumn="1" w:lastColumn="0" w:noHBand="0" w:noVBand="1"/>
      </w:tblPr>
      <w:tblGrid>
        <w:gridCol w:w="2754"/>
        <w:gridCol w:w="6946"/>
      </w:tblGrid>
      <w:tr w:rsidR="00B925FD" w:rsidRPr="00142858" w14:paraId="412232CC" w14:textId="4077604F" w:rsidTr="00B925FD">
        <w:tc>
          <w:tcPr>
            <w:tcW w:w="2754" w:type="dxa"/>
            <w:shd w:val="clear" w:color="auto" w:fill="B4C6E7" w:themeFill="accent1" w:themeFillTint="66"/>
          </w:tcPr>
          <w:p w14:paraId="20362792" w14:textId="315BBE20" w:rsidR="00B925FD" w:rsidRPr="00142858" w:rsidRDefault="00A328B8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142858">
              <w:rPr>
                <w:rFonts w:ascii="Montserrat" w:hAnsi="Montserrat"/>
                <w:b/>
              </w:rPr>
              <w:t>Termine</w:t>
            </w:r>
          </w:p>
        </w:tc>
        <w:tc>
          <w:tcPr>
            <w:tcW w:w="6946" w:type="dxa"/>
            <w:shd w:val="clear" w:color="auto" w:fill="B4C6E7" w:themeFill="accent1" w:themeFillTint="66"/>
          </w:tcPr>
          <w:p w14:paraId="3EB69C01" w14:textId="2A59F8F6" w:rsidR="00B925FD" w:rsidRPr="00142858" w:rsidRDefault="00A328B8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142858">
              <w:rPr>
                <w:rFonts w:ascii="Montserrat" w:hAnsi="Montserrat"/>
                <w:b/>
              </w:rPr>
              <w:t>Definizione</w:t>
            </w:r>
          </w:p>
        </w:tc>
      </w:tr>
      <w:tr w:rsidR="00B925FD" w:rsidRPr="00142858" w14:paraId="29C20E53" w14:textId="7E8B9C04" w:rsidTr="00B925FD">
        <w:tc>
          <w:tcPr>
            <w:tcW w:w="2754" w:type="dxa"/>
          </w:tcPr>
          <w:p w14:paraId="58039ABE" w14:textId="724FBE3F" w:rsidR="00B925FD" w:rsidRPr="00142858" w:rsidRDefault="00B925FD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  <w:tc>
          <w:tcPr>
            <w:tcW w:w="6946" w:type="dxa"/>
          </w:tcPr>
          <w:p w14:paraId="4CED347F" w14:textId="0932E52C" w:rsidR="00B925FD" w:rsidRPr="00142858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142858">
              <w:rPr>
                <w:rFonts w:ascii="Montserrat" w:hAnsi="Montserrat"/>
              </w:rPr>
              <w:t>[</w:t>
            </w:r>
            <w:r w:rsidRPr="00142858">
              <w:rPr>
                <w:rFonts w:ascii="Montserrat" w:hAnsi="Montserrat"/>
                <w:i/>
              </w:rPr>
              <w:t>Fornire una breve descrizione in lingua italiana facilmente comprensibile.</w:t>
            </w:r>
            <w:r w:rsidRPr="00142858">
              <w:rPr>
                <w:rFonts w:ascii="Montserrat" w:hAnsi="Montserrat"/>
              </w:rPr>
              <w:t>]</w:t>
            </w:r>
          </w:p>
        </w:tc>
      </w:tr>
      <w:tr w:rsidR="00B925FD" w:rsidRPr="00142858" w14:paraId="55ECB26B" w14:textId="4303CD78" w:rsidTr="00B925FD">
        <w:tc>
          <w:tcPr>
            <w:tcW w:w="2754" w:type="dxa"/>
          </w:tcPr>
          <w:p w14:paraId="14AC56B4" w14:textId="7E12BD15" w:rsidR="00B925FD" w:rsidRPr="00142858" w:rsidRDefault="00B925FD" w:rsidP="00B8437C">
            <w:pPr>
              <w:pStyle w:val="ListParagraph"/>
              <w:ind w:left="0"/>
              <w:rPr>
                <w:rFonts w:ascii="Montserrat" w:hAnsi="Montserrat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6946" w:type="dxa"/>
          </w:tcPr>
          <w:p w14:paraId="03EE4C90" w14:textId="77777777" w:rsidR="00B925FD" w:rsidRPr="00142858" w:rsidRDefault="00B925FD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</w:tr>
      <w:tr w:rsidR="00B925FD" w:rsidRPr="00142858" w14:paraId="0F216C86" w14:textId="67FBED3A" w:rsidTr="00B925FD">
        <w:tc>
          <w:tcPr>
            <w:tcW w:w="2754" w:type="dxa"/>
          </w:tcPr>
          <w:p w14:paraId="74858D4F" w14:textId="77777777" w:rsidR="00B925FD" w:rsidRPr="00142858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46C8BDC2" w14:textId="77777777" w:rsidR="00B925FD" w:rsidRPr="00142858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925FD" w:rsidRPr="00142858" w14:paraId="099ACF9D" w14:textId="1E24A6B4" w:rsidTr="00B925FD">
        <w:tc>
          <w:tcPr>
            <w:tcW w:w="2754" w:type="dxa"/>
          </w:tcPr>
          <w:p w14:paraId="104CF805" w14:textId="77777777" w:rsidR="00B925FD" w:rsidRPr="00142858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7F1BF817" w14:textId="77777777" w:rsidR="00B925FD" w:rsidRPr="00142858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925FD" w:rsidRPr="00142858" w14:paraId="773F4683" w14:textId="6F098D1A" w:rsidTr="00B925FD">
        <w:tc>
          <w:tcPr>
            <w:tcW w:w="2754" w:type="dxa"/>
          </w:tcPr>
          <w:p w14:paraId="131B6173" w14:textId="77777777" w:rsidR="00B925FD" w:rsidRPr="00142858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5C771D4C" w14:textId="77777777" w:rsidR="00B925FD" w:rsidRPr="00142858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925FD" w:rsidRPr="00142858" w14:paraId="5B328FA0" w14:textId="60ABDA61" w:rsidTr="00B925FD">
        <w:tc>
          <w:tcPr>
            <w:tcW w:w="2754" w:type="dxa"/>
          </w:tcPr>
          <w:p w14:paraId="5180F950" w14:textId="77777777" w:rsidR="00B925FD" w:rsidRPr="00142858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3BE5990D" w14:textId="77777777" w:rsidR="00B925FD" w:rsidRPr="00142858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925FD" w:rsidRPr="00142858" w14:paraId="4A9C3948" w14:textId="722D4B15" w:rsidTr="00B925FD">
        <w:tc>
          <w:tcPr>
            <w:tcW w:w="2754" w:type="dxa"/>
          </w:tcPr>
          <w:p w14:paraId="3DBCCDEF" w14:textId="77777777" w:rsidR="00B925FD" w:rsidRPr="00142858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4EA649C8" w14:textId="77777777" w:rsidR="00B925FD" w:rsidRPr="00142858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</w:tbl>
    <w:p w14:paraId="47E6BF22" w14:textId="77777777" w:rsidR="00B8437C" w:rsidRPr="00142858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sectPr w:rsidR="00B8437C" w:rsidRPr="00142858" w:rsidSect="006D70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851" w:bottom="1843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9D3E" w14:textId="77777777" w:rsidR="002160BE" w:rsidRDefault="002160BE" w:rsidP="001A6AB8">
      <w:pPr>
        <w:spacing w:after="0" w:line="240" w:lineRule="auto"/>
      </w:pPr>
      <w:r>
        <w:separator/>
      </w:r>
    </w:p>
  </w:endnote>
  <w:endnote w:type="continuationSeparator" w:id="0">
    <w:p w14:paraId="4E488E72" w14:textId="77777777" w:rsidR="002160BE" w:rsidRDefault="002160BE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142858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142858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  <w:lang w:val="en-GB"/>
            </w:rPr>
          </w:pPr>
          <w:r w:rsidRPr="00142858">
            <w:rPr>
              <w:rFonts w:ascii="Montserrat SemiBold" w:hAnsi="Montserrat SemiBold"/>
              <w:color w:val="FFFFFF" w:themeColor="background1"/>
              <w:sz w:val="16"/>
              <w:lang w:val="en-GB"/>
            </w:rPr>
            <w:t>Centre for Effective</w:t>
          </w:r>
        </w:p>
        <w:p w14:paraId="61B7454B" w14:textId="77777777" w:rsidR="00EB0F6A" w:rsidRPr="00142858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  <w:lang w:val="en-GB"/>
            </w:rPr>
          </w:pPr>
          <w:r w:rsidRPr="00142858">
            <w:rPr>
              <w:rFonts w:ascii="Montserrat SemiBold" w:hAnsi="Montserrat SemiBold"/>
              <w:color w:val="FFFFFF" w:themeColor="background1"/>
              <w:sz w:val="16"/>
              <w:lang w:val="en-GB"/>
            </w:rPr>
            <w:t>Dispute Resolution  (CEDR)</w:t>
          </w:r>
        </w:p>
        <w:p w14:paraId="6BF14AC7" w14:textId="141040BB" w:rsidR="00E544F6" w:rsidRPr="00142858" w:rsidRDefault="00142858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  <w:lang w:val="en-GB"/>
            </w:rPr>
          </w:pPr>
          <w:r w:rsidRPr="00142858">
            <w:rPr>
              <w:rFonts w:ascii="Montserrat" w:hAnsi="Montserrat"/>
              <w:color w:val="FFFFFF" w:themeColor="background1"/>
              <w:sz w:val="16"/>
              <w:lang w:val="en-GB"/>
            </w:rPr>
            <w:t>100 St. Paul’s Churchyard</w:t>
          </w:r>
        </w:p>
        <w:p w14:paraId="22CEA2D0" w14:textId="77777777" w:rsidR="00E544F6" w:rsidRPr="00142858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  <w:lang w:val="en-GB"/>
            </w:rPr>
          </w:pPr>
          <w:proofErr w:type="spellStart"/>
          <w:r w:rsidRPr="00142858">
            <w:rPr>
              <w:rFonts w:ascii="Montserrat" w:hAnsi="Montserrat"/>
              <w:color w:val="FFFFFF" w:themeColor="background1"/>
              <w:sz w:val="16"/>
              <w:lang w:val="en-GB"/>
            </w:rPr>
            <w:t>Londra</w:t>
          </w:r>
          <w:proofErr w:type="spellEnd"/>
        </w:p>
        <w:p w14:paraId="2E6672D2" w14:textId="2264BBF3" w:rsidR="00E544F6" w:rsidRPr="00142858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  <w:lang w:val="en-GB"/>
            </w:rPr>
          </w:pPr>
          <w:r w:rsidRPr="00142858">
            <w:rPr>
              <w:rFonts w:ascii="Montserrat" w:hAnsi="Montserrat"/>
              <w:color w:val="FFFFFF" w:themeColor="background1"/>
              <w:sz w:val="16"/>
              <w:lang w:val="en-GB"/>
            </w:rPr>
            <w:t>EC4</w:t>
          </w:r>
          <w:r w:rsidR="00142858" w:rsidRPr="00142858">
            <w:rPr>
              <w:rFonts w:ascii="Montserrat" w:hAnsi="Montserrat"/>
              <w:color w:val="FFFFFF" w:themeColor="background1"/>
              <w:sz w:val="16"/>
              <w:lang w:val="en-GB"/>
            </w:rPr>
            <w:t>M</w:t>
          </w:r>
          <w:r w:rsidR="00142858">
            <w:rPr>
              <w:rFonts w:ascii="Montserrat" w:hAnsi="Montserrat"/>
              <w:color w:val="FFFFFF" w:themeColor="background1"/>
              <w:sz w:val="16"/>
              <w:lang w:val="en-GB"/>
            </w:rPr>
            <w:t xml:space="preserve">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2219A02F" w:rsidR="00E544F6" w:rsidRPr="00142858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  <w:lang w:val="de-DE"/>
            </w:rPr>
          </w:pPr>
          <w:r w:rsidRPr="00142858">
            <w:rPr>
              <w:rFonts w:ascii="Montserrat" w:hAnsi="Montserrat"/>
              <w:color w:val="FFFFFF" w:themeColor="background1"/>
              <w:sz w:val="16"/>
              <w:lang w:val="en-GB"/>
            </w:rPr>
            <w:t xml:space="preserve">   </w:t>
          </w:r>
          <w:r w:rsidRPr="00142858">
            <w:rPr>
              <w:rFonts w:ascii="Montserrat" w:hAnsi="Montserrat"/>
              <w:color w:val="FFFFFF" w:themeColor="background1"/>
              <w:sz w:val="16"/>
              <w:lang w:val="de-DE"/>
            </w:rPr>
            <w:t>T: +44 (0)20 7536 6060</w:t>
          </w:r>
        </w:p>
        <w:p w14:paraId="4FD2C4BF" w14:textId="337428DB" w:rsidR="00E544F6" w:rsidRPr="00142858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de-DE"/>
            </w:rPr>
          </w:pPr>
          <w:r w:rsidRPr="00142858">
            <w:rPr>
              <w:rFonts w:ascii="Montserrat" w:hAnsi="Montserrat"/>
              <w:color w:val="FFFFFF" w:themeColor="background1"/>
              <w:sz w:val="16"/>
              <w:lang w:val="de-DE"/>
            </w:rPr>
            <w:t xml:space="preserve">   </w:t>
          </w:r>
          <w:proofErr w:type="spellStart"/>
          <w:r w:rsidRPr="00142858">
            <w:rPr>
              <w:rFonts w:ascii="Montserrat" w:hAnsi="Montserrat"/>
              <w:color w:val="FFFFFF" w:themeColor="background1"/>
              <w:sz w:val="16"/>
              <w:lang w:val="de-DE"/>
            </w:rPr>
            <w:t>Sito</w:t>
          </w:r>
          <w:proofErr w:type="spellEnd"/>
          <w:r w:rsidRPr="00142858">
            <w:rPr>
              <w:rFonts w:ascii="Montserrat" w:hAnsi="Montserrat"/>
              <w:color w:val="FFFFFF" w:themeColor="background1"/>
              <w:sz w:val="16"/>
              <w:lang w:val="de-DE"/>
            </w:rPr>
            <w:t xml:space="preserve"> Web: www.cedr.com</w:t>
          </w:r>
        </w:p>
        <w:p w14:paraId="63D2B88A" w14:textId="23786063" w:rsidR="00E544F6" w:rsidRPr="00307036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142858">
            <w:rPr>
              <w:rFonts w:ascii="Montserrat" w:hAnsi="Montserrat"/>
              <w:color w:val="FFFFFF" w:themeColor="background1"/>
              <w:sz w:val="16"/>
              <w:lang w:val="de-DE"/>
            </w:rPr>
            <w:t xml:space="preserve">   </w:t>
          </w:r>
          <w:r>
            <w:rPr>
              <w:rFonts w:ascii="Montserrat" w:hAnsi="Montserrat"/>
              <w:color w:val="FFFFFF" w:themeColor="background1"/>
              <w:sz w:val="16"/>
            </w:rPr>
            <w:t>E-mail: info@cedr.com</w:t>
          </w:r>
        </w:p>
        <w:p w14:paraId="73D20DFB" w14:textId="19521B85" w:rsidR="00E544F6" w:rsidRPr="004F7CDE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</w:t>
          </w:r>
        </w:p>
        <w:p w14:paraId="2B4FBDB4" w14:textId="3D7248A5" w:rsidR="00E544F6" w:rsidRPr="004F7CDE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142858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  <w:lang w:val="en-GB"/>
            </w:rPr>
          </w:pPr>
          <w:r w:rsidRPr="00142858">
            <w:rPr>
              <w:rFonts w:ascii="Montserrat" w:hAnsi="Montserrat"/>
              <w:color w:val="FFFFFF" w:themeColor="background1"/>
              <w:sz w:val="16"/>
              <w:lang w:val="en-GB"/>
            </w:rPr>
            <w:t xml:space="preserve">    Twitter @cedrsays</w:t>
          </w:r>
        </w:p>
        <w:p w14:paraId="2D2D6CF2" w14:textId="594FACEE" w:rsidR="00E544F6" w:rsidRPr="00142858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en-GB"/>
            </w:rPr>
          </w:pPr>
          <w:r w:rsidRPr="00142858">
            <w:rPr>
              <w:rFonts w:ascii="Montserrat" w:hAnsi="Montserrat"/>
              <w:color w:val="FFFFFF" w:themeColor="background1"/>
              <w:sz w:val="16"/>
              <w:lang w:val="en-GB"/>
            </w:rPr>
            <w:t xml:space="preserve">    linkedin.com/company/CEDR</w:t>
          </w:r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>
            <w:rPr>
              <w:rFonts w:ascii="Montserrat" w:hAnsi="Montserrat"/>
              <w:color w:val="FFFFFF" w:themeColor="background1"/>
              <w:sz w:val="10"/>
            </w:rPr>
            <w:t>Registrato in Inghilterra n. 2422813     Ente Benefico Registrato n. 1060369 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>
      <w:rPr>
        <w:rFonts w:ascii="Montserrat" w:hAnsi="Montserrat"/>
        <w:noProof/>
        <w:color w:val="FFFFFF" w:themeColor="background1"/>
        <w:sz w:val="18"/>
        <w:szCs w:val="18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00C6" w14:textId="77777777" w:rsidR="002160BE" w:rsidRDefault="002160BE" w:rsidP="001A6AB8">
      <w:pPr>
        <w:spacing w:after="0" w:line="240" w:lineRule="auto"/>
      </w:pPr>
      <w:r>
        <w:separator/>
      </w:r>
    </w:p>
  </w:footnote>
  <w:footnote w:type="continuationSeparator" w:id="0">
    <w:p w14:paraId="4732E759" w14:textId="77777777" w:rsidR="002160BE" w:rsidRDefault="002160BE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787B" w14:textId="08C9DD05" w:rsidR="001802BC" w:rsidRDefault="00142858">
    <w:pPr>
      <w:pStyle w:val="Header"/>
    </w:pPr>
    <w: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1029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7669" w14:textId="41411493" w:rsidR="001A6AB8" w:rsidRDefault="00142858">
    <w:pPr>
      <w:pStyle w:val="Header"/>
    </w:pPr>
    <w: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30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D0401A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142858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  <w:lang w:val="en-GB"/>
                            </w:rPr>
                          </w:pPr>
                          <w:r w:rsidRPr="00142858">
                            <w:rPr>
                              <w:rFonts w:ascii="Montserrat SemiBold" w:hAnsi="Montserrat SemiBold"/>
                              <w:color w:val="25509E"/>
                              <w:sz w:val="22"/>
                              <w:lang w:val="en-GB"/>
                            </w:rPr>
                            <w:t xml:space="preserve">Better conflicts, </w:t>
                          </w:r>
                          <w:r w:rsidRPr="00142858">
                            <w:rPr>
                              <w:rFonts w:ascii="Montserrat Medium" w:hAnsi="Montserrat Medium"/>
                              <w:color w:val="25509E"/>
                              <w:sz w:val="22"/>
                              <w:lang w:val="en-GB"/>
                            </w:rPr>
                            <w:t>Better outcomes,</w:t>
                          </w:r>
                          <w:r w:rsidRPr="00142858">
                            <w:rPr>
                              <w:rFonts w:ascii="Montserrat SemiBold" w:hAnsi="Montserrat SemiBold"/>
                              <w:color w:val="25509E"/>
                              <w:sz w:val="22"/>
                              <w:lang w:val="en-GB"/>
                            </w:rPr>
                            <w:t xml:space="preserve"> </w:t>
                          </w:r>
                          <w:r w:rsidRPr="00142858">
                            <w:rPr>
                              <w:rFonts w:ascii="Montserrat" w:hAnsi="Montserrat"/>
                              <w:color w:val="25509E"/>
                              <w:sz w:val="22"/>
                              <w:lang w:val="en-GB"/>
                            </w:rPr>
                            <w:t>Better world</w:t>
                          </w:r>
                        </w:p>
                        <w:p w14:paraId="680723BE" w14:textId="268C5CC0" w:rsidR="001A6AB8" w:rsidRPr="00142858" w:rsidRDefault="001A6AB8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" stroked="f">
              <v:textbox>
                <w:txbxContent>
                  <w:p w14:paraId="71CEE5F9" w14:textId="77777777" w:rsidR="001A6AB8" w:rsidRPr="00142858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  <w:lang w:val="en-GB"/>
                      </w:rPr>
                    </w:pPr>
                    <w:r w:rsidRPr="00142858">
                      <w:rPr>
                        <w:rFonts w:ascii="Montserrat SemiBold" w:hAnsi="Montserrat SemiBold"/>
                        <w:color w:val="25509E"/>
                        <w:sz w:val="22"/>
                        <w:lang w:val="en-GB"/>
                      </w:rPr>
                      <w:t xml:space="preserve">Better conflicts, </w:t>
                    </w:r>
                    <w:r w:rsidRPr="00142858">
                      <w:rPr>
                        <w:rFonts w:ascii="Montserrat Medium" w:hAnsi="Montserrat Medium"/>
                        <w:color w:val="25509E"/>
                        <w:sz w:val="22"/>
                        <w:lang w:val="en-GB"/>
                      </w:rPr>
                      <w:t>Better outcomes,</w:t>
                    </w:r>
                    <w:r w:rsidRPr="00142858">
                      <w:rPr>
                        <w:rFonts w:ascii="Montserrat SemiBold" w:hAnsi="Montserrat SemiBold"/>
                        <w:color w:val="25509E"/>
                        <w:sz w:val="22"/>
                        <w:lang w:val="en-GB"/>
                      </w:rPr>
                      <w:t xml:space="preserve"> </w:t>
                    </w:r>
                    <w:r w:rsidRPr="00142858">
                      <w:rPr>
                        <w:rFonts w:ascii="Montserrat" w:hAnsi="Montserrat"/>
                        <w:color w:val="25509E"/>
                        <w:sz w:val="22"/>
                        <w:lang w:val="en-GB"/>
                      </w:rPr>
                      <w:t>Better world</w:t>
                    </w:r>
                  </w:p>
                  <w:p w14:paraId="680723BE" w14:textId="268C5CC0" w:rsidR="001A6AB8" w:rsidRPr="00142858" w:rsidRDefault="001A6AB8">
                    <w:pPr>
                      <w:rPr>
                        <w:lang w:val="en-GB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D0401A">
      <w:rPr>
        <w:noProof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0D55" w14:textId="456CF957" w:rsidR="001802BC" w:rsidRDefault="00142858">
    <w:pPr>
      <w:pStyle w:val="Header"/>
    </w:pPr>
    <w: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1028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842947">
    <w:abstractNumId w:val="1"/>
  </w:num>
  <w:num w:numId="2" w16cid:durableId="17832569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761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51D0F"/>
    <w:rsid w:val="000A229D"/>
    <w:rsid w:val="000F129B"/>
    <w:rsid w:val="00142858"/>
    <w:rsid w:val="00142FFA"/>
    <w:rsid w:val="001802BC"/>
    <w:rsid w:val="001A6AB8"/>
    <w:rsid w:val="002012E7"/>
    <w:rsid w:val="002160BE"/>
    <w:rsid w:val="0024308E"/>
    <w:rsid w:val="002A1C72"/>
    <w:rsid w:val="002C4C85"/>
    <w:rsid w:val="00300AC5"/>
    <w:rsid w:val="00307036"/>
    <w:rsid w:val="00316947"/>
    <w:rsid w:val="0035358C"/>
    <w:rsid w:val="0036441D"/>
    <w:rsid w:val="0042710E"/>
    <w:rsid w:val="004F7CDE"/>
    <w:rsid w:val="00554815"/>
    <w:rsid w:val="005A7CF3"/>
    <w:rsid w:val="005E03C1"/>
    <w:rsid w:val="006D7028"/>
    <w:rsid w:val="006F42F8"/>
    <w:rsid w:val="00774C5F"/>
    <w:rsid w:val="007829DE"/>
    <w:rsid w:val="00791B59"/>
    <w:rsid w:val="007B455F"/>
    <w:rsid w:val="007D3CEB"/>
    <w:rsid w:val="007E154F"/>
    <w:rsid w:val="0082182F"/>
    <w:rsid w:val="00866008"/>
    <w:rsid w:val="00877D33"/>
    <w:rsid w:val="008D154F"/>
    <w:rsid w:val="00947510"/>
    <w:rsid w:val="00A2252B"/>
    <w:rsid w:val="00A328B8"/>
    <w:rsid w:val="00A404D5"/>
    <w:rsid w:val="00A87F04"/>
    <w:rsid w:val="00B410DA"/>
    <w:rsid w:val="00B447E8"/>
    <w:rsid w:val="00B461A6"/>
    <w:rsid w:val="00B8437C"/>
    <w:rsid w:val="00B925FD"/>
    <w:rsid w:val="00BF2C32"/>
    <w:rsid w:val="00CB6D22"/>
    <w:rsid w:val="00CD741B"/>
    <w:rsid w:val="00CE02E1"/>
    <w:rsid w:val="00CE3373"/>
    <w:rsid w:val="00CF0042"/>
    <w:rsid w:val="00D0401A"/>
    <w:rsid w:val="00D62D15"/>
    <w:rsid w:val="00DB4D8A"/>
    <w:rsid w:val="00E544F6"/>
    <w:rsid w:val="00E84168"/>
    <w:rsid w:val="00EB0F6A"/>
    <w:rsid w:val="00EC5326"/>
    <w:rsid w:val="00E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5A02"/>
  <w15:docId w15:val="{04E03068-25A7-4070-83FB-84DD4E4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 xsi:nil="tru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513C46-C586-4E13-8E7D-947F4353C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FCF012-0F0F-4DCB-B27F-BA322B9CDE1D}"/>
</file>

<file path=customXml/itemProps3.xml><?xml version="1.0" encoding="utf-8"?>
<ds:datastoreItem xmlns:ds="http://schemas.openxmlformats.org/officeDocument/2006/customXml" ds:itemID="{7D042912-02C3-4258-A536-604F806A529F}"/>
</file>

<file path=customXml/itemProps4.xml><?xml version="1.0" encoding="utf-8"?>
<ds:datastoreItem xmlns:ds="http://schemas.openxmlformats.org/officeDocument/2006/customXml" ds:itemID="{7B3EBDD7-675E-482F-AEF9-6447E550B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Lisa Northcott</cp:lastModifiedBy>
  <cp:revision>2</cp:revision>
  <dcterms:created xsi:type="dcterms:W3CDTF">2022-08-01T16:19:00Z</dcterms:created>
  <dcterms:modified xsi:type="dcterms:W3CDTF">2022-08-01T16:19:00Z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